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0AE2C" w14:textId="150398A4" w:rsidR="008D7F80" w:rsidRPr="008D7F80" w:rsidRDefault="00C75377" w:rsidP="00C75377">
      <w:pPr>
        <w:jc w:val="both"/>
        <w:rPr>
          <w:rFonts w:ascii="Aptos" w:hAnsi="Aptos"/>
          <w:b/>
          <w:bCs/>
          <w:color w:val="595959" w:themeColor="text1" w:themeTint="A6"/>
          <w:sz w:val="28"/>
          <w:szCs w:val="28"/>
        </w:rPr>
      </w:pPr>
      <w:r w:rsidRPr="008D7F80">
        <w:rPr>
          <w:rFonts w:ascii="Aptos" w:hAnsi="Aptos"/>
          <w:b/>
          <w:bCs/>
          <w:color w:val="595959" w:themeColor="text1" w:themeTint="A6"/>
          <w:sz w:val="24"/>
          <w:szCs w:val="24"/>
        </w:rPr>
        <w:t>OFERTA</w:t>
      </w:r>
      <w:r w:rsidR="004318D4" w:rsidRPr="008D7F80">
        <w:rPr>
          <w:rFonts w:ascii="Aptos" w:hAnsi="Aptos"/>
          <w:b/>
          <w:bCs/>
          <w:color w:val="595959" w:themeColor="text1" w:themeTint="A6"/>
          <w:sz w:val="24"/>
          <w:szCs w:val="24"/>
        </w:rPr>
        <w:t xml:space="preserve"> SEMANAL</w:t>
      </w:r>
      <w:r w:rsidR="002D098D">
        <w:rPr>
          <w:rFonts w:ascii="Aptos" w:hAnsi="Aptos"/>
          <w:b/>
          <w:bCs/>
          <w:color w:val="595959" w:themeColor="text1" w:themeTint="A6"/>
          <w:sz w:val="24"/>
          <w:szCs w:val="24"/>
        </w:rPr>
        <w:t>ES</w:t>
      </w:r>
      <w:r w:rsidR="008D7F80" w:rsidRPr="008D7F80">
        <w:rPr>
          <w:rFonts w:ascii="Aptos" w:hAnsi="Aptos"/>
          <w:b/>
          <w:bCs/>
          <w:color w:val="595959" w:themeColor="text1" w:themeTint="A6"/>
          <w:sz w:val="24"/>
          <w:szCs w:val="24"/>
        </w:rPr>
        <w:t xml:space="preserve">   </w:t>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t>________________________________________________________</w:t>
      </w:r>
    </w:p>
    <w:p w14:paraId="2D645862" w14:textId="5C194EED" w:rsidR="004318D4" w:rsidRDefault="00C75377" w:rsidP="004318D4">
      <w:pPr>
        <w:jc w:val="both"/>
        <w:rPr>
          <w:rFonts w:ascii="Aptos" w:hAnsi="Aptos"/>
          <w:color w:val="595959" w:themeColor="text1" w:themeTint="A6"/>
          <w:sz w:val="24"/>
          <w:szCs w:val="24"/>
          <w:u w:val="single"/>
        </w:rPr>
      </w:pPr>
      <w:r w:rsidRPr="00C75377">
        <w:rPr>
          <w:rFonts w:ascii="Aptos" w:hAnsi="Aptos"/>
          <w:b/>
          <w:bCs/>
          <w:color w:val="85BD5F"/>
          <w:sz w:val="24"/>
          <w:szCs w:val="24"/>
        </w:rPr>
        <w:t>IMPORTANTE:</w:t>
      </w:r>
      <w:r w:rsidR="00F2061B" w:rsidRPr="00F2061B">
        <w:rPr>
          <w:rFonts w:ascii="Aptos" w:hAnsi="Aptos"/>
          <w:color w:val="595959" w:themeColor="text1" w:themeTint="A6"/>
          <w:sz w:val="24"/>
          <w:szCs w:val="24"/>
        </w:rPr>
        <w:t xml:space="preserve"> </w:t>
      </w:r>
      <w:r w:rsidR="002D098D" w:rsidRPr="002D098D">
        <w:rPr>
          <w:rFonts w:ascii="Aptos" w:hAnsi="Aptos"/>
          <w:color w:val="595959" w:themeColor="text1" w:themeTint="A6"/>
          <w:sz w:val="24"/>
          <w:szCs w:val="24"/>
        </w:rPr>
        <w:t>Cada oferta semanal puede solicitarse dentro del pedido mínimo realizado en Semana 1 de P3 (jueves 22/02 a las 17hs al miércoles 28/02 a las 20hs) Se podrá solicitar un máximo de 10 (diez) unidades de la Oferta en la semana. Se consideran las unidades solicitadas en órdenes vigentes + pedidos facturados de la semana, entre pedido personal y pedido a clientes. Las unidades vendidas a través de Tienda Virtual Just no cuentan para el máximo permitido de Consultor@. El cliente podrá pedir hasta 5 unidades en su pedido. Hasta agotar stock.</w:t>
      </w:r>
    </w:p>
    <w:p w14:paraId="0C72EA9C" w14:textId="77777777" w:rsidR="00C57646" w:rsidRDefault="00C57646" w:rsidP="002D098D">
      <w:pPr>
        <w:jc w:val="both"/>
        <w:rPr>
          <w:rFonts w:ascii="Aptos" w:hAnsi="Aptos"/>
          <w:b/>
          <w:bCs/>
          <w:color w:val="595959" w:themeColor="text1" w:themeTint="A6"/>
          <w:sz w:val="24"/>
          <w:szCs w:val="24"/>
        </w:rPr>
      </w:pPr>
    </w:p>
    <w:p w14:paraId="445E46AB" w14:textId="2A9AB733" w:rsidR="002D098D" w:rsidRPr="008D7F80" w:rsidRDefault="002D098D" w:rsidP="002D098D">
      <w:pPr>
        <w:jc w:val="both"/>
        <w:rPr>
          <w:rFonts w:ascii="Aptos" w:hAnsi="Aptos"/>
          <w:b/>
          <w:bCs/>
          <w:color w:val="595959" w:themeColor="text1" w:themeTint="A6"/>
          <w:sz w:val="28"/>
          <w:szCs w:val="28"/>
        </w:rPr>
      </w:pPr>
      <w:r w:rsidRPr="008D7F80">
        <w:rPr>
          <w:rFonts w:ascii="Aptos" w:hAnsi="Aptos"/>
          <w:b/>
          <w:bCs/>
          <w:color w:val="595959" w:themeColor="text1" w:themeTint="A6"/>
          <w:sz w:val="24"/>
          <w:szCs w:val="24"/>
        </w:rPr>
        <w:t xml:space="preserve">OFERTA </w:t>
      </w:r>
      <w:proofErr w:type="gramStart"/>
      <w:r>
        <w:rPr>
          <w:rFonts w:ascii="Aptos" w:hAnsi="Aptos"/>
          <w:b/>
          <w:bCs/>
          <w:color w:val="595959" w:themeColor="text1" w:themeTint="A6"/>
          <w:sz w:val="24"/>
          <w:szCs w:val="24"/>
        </w:rPr>
        <w:t>PERIÓDICAS</w:t>
      </w:r>
      <w:r w:rsidRPr="008D7F80">
        <w:rPr>
          <w:rFonts w:ascii="Aptos" w:hAnsi="Aptos"/>
          <w:b/>
          <w:bCs/>
          <w:color w:val="595959" w:themeColor="text1" w:themeTint="A6"/>
          <w:sz w:val="24"/>
          <w:szCs w:val="24"/>
        </w:rPr>
        <w:t xml:space="preserve">  </w:t>
      </w:r>
      <w:r>
        <w:rPr>
          <w:rFonts w:ascii="Aptos" w:hAnsi="Aptos"/>
          <w:b/>
          <w:bCs/>
          <w:color w:val="595959" w:themeColor="text1" w:themeTint="A6"/>
          <w:sz w:val="28"/>
          <w:szCs w:val="28"/>
        </w:rPr>
        <w:softHyphen/>
      </w:r>
      <w:proofErr w:type="gramEnd"/>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t>________________________________________________________</w:t>
      </w:r>
    </w:p>
    <w:p w14:paraId="4B5A97A2" w14:textId="6D77ED14" w:rsidR="00C57646" w:rsidRDefault="002D098D" w:rsidP="002D098D">
      <w:pPr>
        <w:jc w:val="both"/>
        <w:rPr>
          <w:rFonts w:ascii="Aptos" w:hAnsi="Aptos"/>
          <w:color w:val="595959" w:themeColor="text1" w:themeTint="A6"/>
          <w:sz w:val="24"/>
          <w:szCs w:val="24"/>
        </w:rPr>
      </w:pPr>
      <w:r w:rsidRPr="00C75377">
        <w:rPr>
          <w:rFonts w:ascii="Aptos" w:hAnsi="Aptos"/>
          <w:b/>
          <w:bCs/>
          <w:color w:val="85BD5F"/>
          <w:sz w:val="24"/>
          <w:szCs w:val="24"/>
        </w:rPr>
        <w:t>IMPORTANTE:</w:t>
      </w:r>
      <w:r w:rsidRPr="00F2061B">
        <w:rPr>
          <w:rFonts w:ascii="Aptos" w:hAnsi="Aptos"/>
          <w:color w:val="595959" w:themeColor="text1" w:themeTint="A6"/>
          <w:sz w:val="24"/>
          <w:szCs w:val="24"/>
        </w:rPr>
        <w:t xml:space="preserve"> </w:t>
      </w:r>
      <w:r w:rsidRPr="002D098D">
        <w:rPr>
          <w:rFonts w:ascii="Aptos" w:hAnsi="Aptos"/>
          <w:color w:val="595959" w:themeColor="text1" w:themeTint="A6"/>
          <w:sz w:val="24"/>
          <w:szCs w:val="24"/>
        </w:rPr>
        <w:t>Esta</w:t>
      </w:r>
      <w:r>
        <w:rPr>
          <w:rFonts w:ascii="Aptos" w:hAnsi="Aptos"/>
          <w:color w:val="595959" w:themeColor="text1" w:themeTint="A6"/>
          <w:sz w:val="24"/>
          <w:szCs w:val="24"/>
        </w:rPr>
        <w:t>s</w:t>
      </w:r>
      <w:r w:rsidRPr="002D098D">
        <w:rPr>
          <w:rFonts w:ascii="Aptos" w:hAnsi="Aptos"/>
          <w:color w:val="595959" w:themeColor="text1" w:themeTint="A6"/>
          <w:sz w:val="24"/>
          <w:szCs w:val="24"/>
        </w:rPr>
        <w:t xml:space="preserve"> oferta</w:t>
      </w:r>
      <w:r>
        <w:rPr>
          <w:rFonts w:ascii="Aptos" w:hAnsi="Aptos"/>
          <w:color w:val="595959" w:themeColor="text1" w:themeTint="A6"/>
          <w:sz w:val="24"/>
          <w:szCs w:val="24"/>
        </w:rPr>
        <w:t>s</w:t>
      </w:r>
      <w:r w:rsidRPr="002D098D">
        <w:rPr>
          <w:rFonts w:ascii="Aptos" w:hAnsi="Aptos"/>
          <w:color w:val="595959" w:themeColor="text1" w:themeTint="A6"/>
          <w:sz w:val="24"/>
          <w:szCs w:val="24"/>
        </w:rPr>
        <w:t xml:space="preserve"> puede</w:t>
      </w:r>
      <w:r>
        <w:rPr>
          <w:rFonts w:ascii="Aptos" w:hAnsi="Aptos"/>
          <w:color w:val="595959" w:themeColor="text1" w:themeTint="A6"/>
          <w:sz w:val="24"/>
          <w:szCs w:val="24"/>
        </w:rPr>
        <w:t>n</w:t>
      </w:r>
      <w:r w:rsidRPr="002D098D">
        <w:rPr>
          <w:rFonts w:ascii="Aptos" w:hAnsi="Aptos"/>
          <w:color w:val="595959" w:themeColor="text1" w:themeTint="A6"/>
          <w:sz w:val="24"/>
          <w:szCs w:val="24"/>
        </w:rPr>
        <w:t xml:space="preserve"> solicitarse dentro del pedido mínimo. VIGENCIA: Período 3 de 2024.</w:t>
      </w:r>
      <w:r>
        <w:rPr>
          <w:rFonts w:ascii="Aptos" w:hAnsi="Aptos"/>
          <w:color w:val="595959" w:themeColor="text1" w:themeTint="A6"/>
          <w:sz w:val="24"/>
          <w:szCs w:val="24"/>
        </w:rPr>
        <w:t xml:space="preserve"> Desde el 22 de febrero al 20 de marzo.</w:t>
      </w:r>
      <w:r w:rsidRPr="002D098D">
        <w:rPr>
          <w:rFonts w:ascii="Aptos" w:hAnsi="Aptos"/>
          <w:color w:val="595959" w:themeColor="text1" w:themeTint="A6"/>
          <w:sz w:val="24"/>
          <w:szCs w:val="24"/>
        </w:rPr>
        <w:t xml:space="preserve"> Hasta agotar stock.</w:t>
      </w:r>
    </w:p>
    <w:p w14:paraId="264E72E6" w14:textId="77777777" w:rsidR="00C57646" w:rsidRDefault="00C57646" w:rsidP="00C57646">
      <w:pPr>
        <w:jc w:val="both"/>
        <w:rPr>
          <w:rFonts w:ascii="Aptos" w:hAnsi="Aptos"/>
          <w:b/>
          <w:bCs/>
          <w:color w:val="595959" w:themeColor="text1" w:themeTint="A6"/>
          <w:sz w:val="24"/>
          <w:szCs w:val="24"/>
        </w:rPr>
      </w:pPr>
    </w:p>
    <w:p w14:paraId="16AF66B8" w14:textId="11C74FD6" w:rsidR="00C57646" w:rsidRPr="008D7F80" w:rsidRDefault="00C57646" w:rsidP="00C57646">
      <w:pPr>
        <w:jc w:val="both"/>
        <w:rPr>
          <w:rFonts w:ascii="Aptos" w:hAnsi="Aptos"/>
          <w:b/>
          <w:bCs/>
          <w:color w:val="595959" w:themeColor="text1" w:themeTint="A6"/>
          <w:sz w:val="28"/>
          <w:szCs w:val="28"/>
        </w:rPr>
      </w:pPr>
      <w:r w:rsidRPr="008D7F80">
        <w:rPr>
          <w:rFonts w:ascii="Aptos" w:hAnsi="Aptos"/>
          <w:b/>
          <w:bCs/>
          <w:color w:val="595959" w:themeColor="text1" w:themeTint="A6"/>
          <w:sz w:val="24"/>
          <w:szCs w:val="24"/>
        </w:rPr>
        <w:t>OFERTA SEMANAL</w:t>
      </w:r>
      <w:r>
        <w:rPr>
          <w:rFonts w:ascii="Aptos" w:hAnsi="Aptos"/>
          <w:b/>
          <w:bCs/>
          <w:color w:val="595959" w:themeColor="text1" w:themeTint="A6"/>
          <w:sz w:val="24"/>
          <w:szCs w:val="24"/>
        </w:rPr>
        <w:t>ES</w:t>
      </w:r>
      <w:r w:rsidRPr="008D7F80">
        <w:rPr>
          <w:rFonts w:ascii="Aptos" w:hAnsi="Aptos"/>
          <w:b/>
          <w:bCs/>
          <w:color w:val="595959" w:themeColor="text1" w:themeTint="A6"/>
          <w:sz w:val="24"/>
          <w:szCs w:val="24"/>
        </w:rPr>
        <w:t xml:space="preserve">   </w:t>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t>________________________________________________________</w:t>
      </w:r>
    </w:p>
    <w:p w14:paraId="6DD4C5A6" w14:textId="5EC6F58F" w:rsidR="00C57646" w:rsidRDefault="00C57646" w:rsidP="002D098D">
      <w:pPr>
        <w:jc w:val="both"/>
        <w:rPr>
          <w:rFonts w:ascii="Aptos" w:hAnsi="Aptos"/>
          <w:color w:val="595959" w:themeColor="text1" w:themeTint="A6"/>
          <w:sz w:val="24"/>
          <w:szCs w:val="24"/>
        </w:rPr>
      </w:pPr>
      <w:r w:rsidRPr="00C75377">
        <w:rPr>
          <w:rFonts w:ascii="Aptos" w:hAnsi="Aptos"/>
          <w:b/>
          <w:bCs/>
          <w:color w:val="85BD5F"/>
          <w:sz w:val="24"/>
          <w:szCs w:val="24"/>
        </w:rPr>
        <w:t>IMPORTANTE:</w:t>
      </w:r>
      <w:r w:rsidRPr="00F2061B">
        <w:rPr>
          <w:rFonts w:ascii="Aptos" w:hAnsi="Aptos"/>
          <w:color w:val="595959" w:themeColor="text1" w:themeTint="A6"/>
          <w:sz w:val="24"/>
          <w:szCs w:val="24"/>
        </w:rPr>
        <w:t xml:space="preserve"> </w:t>
      </w:r>
      <w:r w:rsidRPr="002D098D">
        <w:rPr>
          <w:rFonts w:ascii="Aptos" w:hAnsi="Aptos"/>
          <w:color w:val="595959" w:themeColor="text1" w:themeTint="A6"/>
          <w:sz w:val="24"/>
          <w:szCs w:val="24"/>
        </w:rPr>
        <w:t>Cada oferta semanal puede solicitarse dentro del pedido mínimo realizado en Semana 1 de P3 (jueves 22/02 a las 17hs al miércoles 28/02 a las 20hs) Se podrá solicitar un máximo de 10 (diez) unidades de la Oferta en la semana. Se consideran las unidades solicitadas en órdenes vigentes + pedidos facturados de la semana, entre pedido personal y pedido a clientes. Las unidades vendidas a través de Tienda Virtual Just no cuentan para el máximo permitido de Consultor@. El cliente podrá pedir hasta 5 unidades en su pedido. Hasta agotar stock.</w:t>
      </w:r>
    </w:p>
    <w:p w14:paraId="4B053558" w14:textId="77777777" w:rsidR="00C57646" w:rsidRDefault="00C57646" w:rsidP="00C57646">
      <w:pPr>
        <w:jc w:val="both"/>
        <w:rPr>
          <w:rFonts w:ascii="Aptos" w:hAnsi="Aptos"/>
          <w:b/>
          <w:bCs/>
          <w:color w:val="595959" w:themeColor="text1" w:themeTint="A6"/>
          <w:sz w:val="24"/>
          <w:szCs w:val="24"/>
        </w:rPr>
      </w:pPr>
    </w:p>
    <w:p w14:paraId="05E02470" w14:textId="78060376" w:rsidR="00C57646" w:rsidRPr="008D7F80" w:rsidRDefault="00C57646" w:rsidP="00C57646">
      <w:pPr>
        <w:jc w:val="both"/>
        <w:rPr>
          <w:rFonts w:ascii="Aptos" w:hAnsi="Aptos"/>
          <w:b/>
          <w:bCs/>
          <w:color w:val="595959" w:themeColor="text1" w:themeTint="A6"/>
          <w:sz w:val="28"/>
          <w:szCs w:val="28"/>
        </w:rPr>
      </w:pPr>
      <w:r w:rsidRPr="008D7F80">
        <w:rPr>
          <w:rFonts w:ascii="Aptos" w:hAnsi="Aptos"/>
          <w:b/>
          <w:bCs/>
          <w:color w:val="595959" w:themeColor="text1" w:themeTint="A6"/>
          <w:sz w:val="24"/>
          <w:szCs w:val="24"/>
        </w:rPr>
        <w:t xml:space="preserve">OFERTA </w:t>
      </w:r>
      <w:r>
        <w:rPr>
          <w:rFonts w:ascii="Aptos" w:hAnsi="Aptos"/>
          <w:b/>
          <w:bCs/>
          <w:color w:val="595959" w:themeColor="text1" w:themeTint="A6"/>
          <w:sz w:val="24"/>
          <w:szCs w:val="24"/>
        </w:rPr>
        <w:t xml:space="preserve">INSECT </w:t>
      </w:r>
      <w:proofErr w:type="gramStart"/>
      <w:r>
        <w:rPr>
          <w:rFonts w:ascii="Aptos" w:hAnsi="Aptos"/>
          <w:b/>
          <w:bCs/>
          <w:color w:val="595959" w:themeColor="text1" w:themeTint="A6"/>
          <w:sz w:val="24"/>
          <w:szCs w:val="24"/>
        </w:rPr>
        <w:t>SPRAY</w:t>
      </w:r>
      <w:proofErr w:type="gramEnd"/>
      <w:r w:rsidRPr="008D7F80">
        <w:rPr>
          <w:rFonts w:ascii="Aptos" w:hAnsi="Aptos"/>
          <w:b/>
          <w:bCs/>
          <w:color w:val="595959" w:themeColor="text1" w:themeTint="A6"/>
          <w:sz w:val="24"/>
          <w:szCs w:val="24"/>
        </w:rPr>
        <w:t xml:space="preserve">   </w:t>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t>________________________________________________________</w:t>
      </w:r>
    </w:p>
    <w:p w14:paraId="78A22E0A" w14:textId="1F03C9E1" w:rsidR="00C57646" w:rsidRPr="00C57646" w:rsidRDefault="00C57646" w:rsidP="0014701C">
      <w:pPr>
        <w:jc w:val="both"/>
        <w:rPr>
          <w:rFonts w:ascii="Aptos" w:hAnsi="Aptos"/>
          <w:color w:val="595959" w:themeColor="text1" w:themeTint="A6"/>
          <w:sz w:val="24"/>
          <w:szCs w:val="24"/>
        </w:rPr>
      </w:pPr>
      <w:r w:rsidRPr="00C75377">
        <w:rPr>
          <w:rFonts w:ascii="Aptos" w:hAnsi="Aptos"/>
          <w:b/>
          <w:bCs/>
          <w:color w:val="85BD5F"/>
          <w:sz w:val="24"/>
          <w:szCs w:val="24"/>
        </w:rPr>
        <w:t>IMPORTANTE:</w:t>
      </w:r>
      <w:r w:rsidRPr="00F2061B">
        <w:rPr>
          <w:rFonts w:ascii="Aptos" w:hAnsi="Aptos"/>
          <w:color w:val="595959" w:themeColor="text1" w:themeTint="A6"/>
          <w:sz w:val="24"/>
          <w:szCs w:val="24"/>
        </w:rPr>
        <w:t xml:space="preserve"> </w:t>
      </w:r>
      <w:r>
        <w:rPr>
          <w:rFonts w:ascii="Aptos" w:hAnsi="Aptos"/>
          <w:color w:val="595959" w:themeColor="text1" w:themeTint="A6"/>
          <w:sz w:val="24"/>
          <w:szCs w:val="24"/>
        </w:rPr>
        <w:t>esta oferta</w:t>
      </w:r>
      <w:r w:rsidRPr="00C57646">
        <w:rPr>
          <w:rFonts w:ascii="Aptos" w:hAnsi="Aptos"/>
          <w:color w:val="595959" w:themeColor="text1" w:themeTint="A6"/>
          <w:sz w:val="24"/>
          <w:szCs w:val="24"/>
        </w:rPr>
        <w:t xml:space="preserve"> puede solicitarse dentro del pedido mínimo realizado desde el </w:t>
      </w:r>
      <w:proofErr w:type="gramStart"/>
      <w:r w:rsidRPr="00C57646">
        <w:rPr>
          <w:rFonts w:ascii="Aptos" w:hAnsi="Aptos"/>
          <w:color w:val="595959" w:themeColor="text1" w:themeTint="A6"/>
          <w:sz w:val="24"/>
          <w:szCs w:val="24"/>
        </w:rPr>
        <w:t>Viernes</w:t>
      </w:r>
      <w:proofErr w:type="gramEnd"/>
      <w:r w:rsidRPr="00C57646">
        <w:rPr>
          <w:rFonts w:ascii="Aptos" w:hAnsi="Aptos"/>
          <w:color w:val="595959" w:themeColor="text1" w:themeTint="A6"/>
          <w:sz w:val="24"/>
          <w:szCs w:val="24"/>
        </w:rPr>
        <w:t xml:space="preserve"> 23/0</w:t>
      </w:r>
      <w:r w:rsidR="0014701C">
        <w:rPr>
          <w:rFonts w:ascii="Aptos" w:hAnsi="Aptos"/>
          <w:color w:val="595959" w:themeColor="text1" w:themeTint="A6"/>
          <w:sz w:val="24"/>
          <w:szCs w:val="24"/>
        </w:rPr>
        <w:t>2</w:t>
      </w:r>
      <w:r w:rsidRPr="00C57646">
        <w:rPr>
          <w:rFonts w:ascii="Aptos" w:hAnsi="Aptos"/>
          <w:color w:val="595959" w:themeColor="text1" w:themeTint="A6"/>
          <w:sz w:val="24"/>
          <w:szCs w:val="24"/>
        </w:rPr>
        <w:t xml:space="preserve"> a las 10.00 </w:t>
      </w:r>
      <w:proofErr w:type="spellStart"/>
      <w:r w:rsidRPr="00C57646">
        <w:rPr>
          <w:rFonts w:ascii="Aptos" w:hAnsi="Aptos"/>
          <w:color w:val="595959" w:themeColor="text1" w:themeTint="A6"/>
          <w:sz w:val="24"/>
          <w:szCs w:val="24"/>
        </w:rPr>
        <w:t>hs</w:t>
      </w:r>
      <w:proofErr w:type="spellEnd"/>
      <w:r w:rsidRPr="00C57646">
        <w:rPr>
          <w:rFonts w:ascii="Aptos" w:hAnsi="Aptos"/>
          <w:color w:val="595959" w:themeColor="text1" w:themeTint="A6"/>
          <w:sz w:val="24"/>
          <w:szCs w:val="24"/>
        </w:rPr>
        <w:t xml:space="preserve"> hasta agotar stock de 14000 unidades. Se podrá solicitar un máximo de 5 (cinco) unidades de esta oferta. Se consideran las unidades solicitadas en órdenes vigentes + pedidos facturados de la semana, entre pedido personal y pedido a clientes. Las unidades vendidas a través de Tienda Virtual Just no cuentan para el máximo permitido de Consultor@. El cliente podrá pedir hasta 5 unidades en su pedido. </w:t>
      </w:r>
      <w:r w:rsidRPr="003D0AAD">
        <w:rPr>
          <w:rFonts w:ascii="Aptos" w:hAnsi="Aptos"/>
          <w:b/>
          <w:bCs/>
          <w:color w:val="595959" w:themeColor="text1" w:themeTint="A6"/>
          <w:sz w:val="24"/>
          <w:szCs w:val="24"/>
        </w:rPr>
        <w:t>Hasta agotar stock de 14000 unidades.</w:t>
      </w:r>
    </w:p>
    <w:p w14:paraId="02E29B7B" w14:textId="00CD2BE0" w:rsidR="00C57646" w:rsidRDefault="00C57646" w:rsidP="0014701C">
      <w:pPr>
        <w:jc w:val="both"/>
        <w:rPr>
          <w:rFonts w:ascii="Aptos" w:hAnsi="Aptos"/>
          <w:color w:val="595959" w:themeColor="text1" w:themeTint="A6"/>
          <w:sz w:val="24"/>
          <w:szCs w:val="24"/>
        </w:rPr>
      </w:pPr>
    </w:p>
    <w:p w14:paraId="0822DFEC" w14:textId="2F9F164C" w:rsidR="00F2061B" w:rsidRPr="008D7F80" w:rsidRDefault="00F2061B" w:rsidP="00F2061B">
      <w:pPr>
        <w:jc w:val="both"/>
        <w:rPr>
          <w:rFonts w:ascii="Aptos" w:hAnsi="Aptos"/>
          <w:b/>
          <w:bCs/>
          <w:color w:val="595959" w:themeColor="text1" w:themeTint="A6"/>
          <w:sz w:val="24"/>
          <w:szCs w:val="24"/>
        </w:rPr>
      </w:pPr>
      <w:r w:rsidRPr="008D7F80">
        <w:rPr>
          <w:rFonts w:ascii="Aptos" w:hAnsi="Aptos"/>
          <w:b/>
          <w:bCs/>
          <w:color w:val="595959" w:themeColor="text1" w:themeTint="A6"/>
          <w:sz w:val="24"/>
          <w:szCs w:val="24"/>
        </w:rPr>
        <w:t xml:space="preserve">PROMO </w:t>
      </w:r>
      <w:r w:rsidR="004318D4" w:rsidRPr="008D7F80">
        <w:rPr>
          <w:rFonts w:ascii="Aptos" w:hAnsi="Aptos"/>
          <w:b/>
          <w:bCs/>
          <w:color w:val="595959" w:themeColor="text1" w:themeTint="A6"/>
          <w:sz w:val="24"/>
          <w:szCs w:val="24"/>
        </w:rPr>
        <w:t>ENVÍOS AL 50%</w:t>
      </w:r>
      <w:r w:rsidRPr="008D7F80">
        <w:rPr>
          <w:rFonts w:ascii="Aptos" w:hAnsi="Aptos"/>
          <w:b/>
          <w:bCs/>
          <w:color w:val="595959" w:themeColor="text1" w:themeTint="A6"/>
          <w:sz w:val="24"/>
          <w:szCs w:val="24"/>
        </w:rPr>
        <w:t xml:space="preserve"> </w:t>
      </w:r>
      <w:r w:rsidR="008D7F80">
        <w:rPr>
          <w:rFonts w:ascii="Aptos" w:hAnsi="Aptos"/>
          <w:b/>
          <w:bCs/>
          <w:color w:val="595959" w:themeColor="text1" w:themeTint="A6"/>
          <w:sz w:val="28"/>
          <w:szCs w:val="28"/>
        </w:rPr>
        <w:t>___________</w:t>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t>_____________</w:t>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t>_____________</w:t>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t>_____________</w:t>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t>____</w:t>
      </w:r>
      <w:r w:rsidR="008D7F80" w:rsidRPr="008D7F80">
        <w:rPr>
          <w:rFonts w:ascii="Aptos" w:hAnsi="Aptos"/>
          <w:b/>
          <w:bCs/>
          <w:color w:val="595959" w:themeColor="text1" w:themeTint="A6"/>
          <w:sz w:val="24"/>
          <w:szCs w:val="24"/>
        </w:rPr>
        <w:t xml:space="preserve"> </w:t>
      </w:r>
    </w:p>
    <w:p w14:paraId="3C174C21" w14:textId="6A77A803" w:rsidR="00F91B48" w:rsidRDefault="00F2061B" w:rsidP="002D098D">
      <w:pPr>
        <w:jc w:val="both"/>
        <w:rPr>
          <w:rFonts w:ascii="Aptos" w:hAnsi="Aptos"/>
          <w:color w:val="595959" w:themeColor="text1" w:themeTint="A6"/>
          <w:sz w:val="24"/>
          <w:szCs w:val="24"/>
          <w:lang w:val="es-ES"/>
        </w:rPr>
      </w:pPr>
      <w:r w:rsidRPr="00C75377">
        <w:rPr>
          <w:rFonts w:ascii="Aptos" w:hAnsi="Aptos"/>
          <w:b/>
          <w:bCs/>
          <w:color w:val="85BD5F"/>
          <w:sz w:val="24"/>
          <w:szCs w:val="24"/>
        </w:rPr>
        <w:t>IMPORTANTE:</w:t>
      </w:r>
      <w:r w:rsidR="00ED223A" w:rsidRPr="00ED223A">
        <w:rPr>
          <w:rFonts w:ascii="Aptos" w:hAnsi="Aptos"/>
          <w:color w:val="595959" w:themeColor="text1" w:themeTint="A6"/>
          <w:sz w:val="24"/>
          <w:szCs w:val="24"/>
          <w:lang w:val="es-ES"/>
        </w:rPr>
        <w:t xml:space="preserve"> </w:t>
      </w:r>
      <w:r w:rsidR="002D098D" w:rsidRPr="002D098D">
        <w:rPr>
          <w:rFonts w:ascii="Aptos" w:hAnsi="Aptos"/>
          <w:color w:val="595959" w:themeColor="text1" w:themeTint="A6"/>
          <w:sz w:val="24"/>
          <w:szCs w:val="24"/>
          <w:lang w:val="es-ES"/>
        </w:rPr>
        <w:t>Los pedidos de en Semana 1 de P3 (jueves 22/02 a las 17hs al miércoles 28/02 a las 20hs) que sumen</w:t>
      </w:r>
      <w:r w:rsidR="002D098D">
        <w:rPr>
          <w:rFonts w:ascii="Aptos" w:hAnsi="Aptos"/>
          <w:color w:val="595959" w:themeColor="text1" w:themeTint="A6"/>
          <w:sz w:val="24"/>
          <w:szCs w:val="24"/>
          <w:lang w:val="es-ES"/>
        </w:rPr>
        <w:t xml:space="preserve"> </w:t>
      </w:r>
      <w:r w:rsidR="002D098D" w:rsidRPr="002D098D">
        <w:rPr>
          <w:rFonts w:ascii="Aptos" w:hAnsi="Aptos"/>
          <w:color w:val="595959" w:themeColor="text1" w:themeTint="A6"/>
          <w:sz w:val="24"/>
          <w:szCs w:val="24"/>
          <w:lang w:val="es-ES"/>
        </w:rPr>
        <w:t>$65.000 PVP o más tendrán una bonificación del 50% de los gastos administrativos del envío tanto en modalidad de entrega en Punto de Retiro como en la modalidad de Entrega a Domicilio. Esta promoción es válida tanto para pedidos realizados a través de Oficina Virtual como de Tiendas Virtuales Just.</w:t>
      </w:r>
    </w:p>
    <w:p w14:paraId="1D80FAC0" w14:textId="77777777" w:rsidR="00C57646" w:rsidRDefault="00C57646" w:rsidP="00C75377">
      <w:pPr>
        <w:jc w:val="both"/>
        <w:rPr>
          <w:rFonts w:ascii="Aptos" w:hAnsi="Aptos"/>
          <w:b/>
          <w:bCs/>
          <w:color w:val="595959" w:themeColor="text1" w:themeTint="A6"/>
          <w:sz w:val="24"/>
          <w:szCs w:val="24"/>
        </w:rPr>
      </w:pPr>
    </w:p>
    <w:p w14:paraId="35C9A3CD" w14:textId="4DFDD27E" w:rsidR="00C75377" w:rsidRPr="008D7F80" w:rsidRDefault="00C75377" w:rsidP="00C75377">
      <w:pPr>
        <w:jc w:val="both"/>
        <w:rPr>
          <w:rFonts w:ascii="Aptos" w:hAnsi="Aptos"/>
          <w:b/>
          <w:bCs/>
          <w:color w:val="595959" w:themeColor="text1" w:themeTint="A6"/>
          <w:sz w:val="24"/>
          <w:szCs w:val="24"/>
        </w:rPr>
      </w:pPr>
      <w:r w:rsidRPr="008D7F80">
        <w:rPr>
          <w:rFonts w:ascii="Aptos" w:hAnsi="Aptos"/>
          <w:b/>
          <w:bCs/>
          <w:color w:val="595959" w:themeColor="text1" w:themeTint="A6"/>
          <w:sz w:val="24"/>
          <w:szCs w:val="24"/>
        </w:rPr>
        <w:t xml:space="preserve">3 CUOTAS SIN INTERÉS </w:t>
      </w:r>
      <w:r w:rsidR="008D7F80">
        <w:rPr>
          <w:rFonts w:ascii="Aptos" w:hAnsi="Aptos"/>
          <w:b/>
          <w:bCs/>
          <w:color w:val="595959" w:themeColor="text1" w:themeTint="A6"/>
          <w:sz w:val="28"/>
          <w:szCs w:val="28"/>
        </w:rPr>
        <w:t>___________</w:t>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t>_____________</w:t>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t>_____________</w:t>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t>_____________</w:t>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r>
      <w:r w:rsidR="008D7F80">
        <w:rPr>
          <w:rFonts w:ascii="Aptos" w:hAnsi="Aptos"/>
          <w:b/>
          <w:bCs/>
          <w:color w:val="595959" w:themeColor="text1" w:themeTint="A6"/>
          <w:sz w:val="28"/>
          <w:szCs w:val="28"/>
        </w:rPr>
        <w:softHyphen/>
        <w:t>____</w:t>
      </w:r>
      <w:r w:rsidR="008D7F80" w:rsidRPr="008D7F80">
        <w:rPr>
          <w:rFonts w:ascii="Aptos" w:hAnsi="Aptos"/>
          <w:b/>
          <w:bCs/>
          <w:color w:val="595959" w:themeColor="text1" w:themeTint="A6"/>
          <w:sz w:val="24"/>
          <w:szCs w:val="24"/>
        </w:rPr>
        <w:t xml:space="preserve"> </w:t>
      </w:r>
    </w:p>
    <w:p w14:paraId="67EED3BE" w14:textId="379805BA" w:rsidR="00C75377" w:rsidRDefault="00C75377" w:rsidP="00C75377">
      <w:pPr>
        <w:jc w:val="both"/>
        <w:rPr>
          <w:rFonts w:ascii="Aptos" w:hAnsi="Aptos"/>
          <w:color w:val="595959" w:themeColor="text1" w:themeTint="A6"/>
          <w:sz w:val="24"/>
          <w:szCs w:val="24"/>
        </w:rPr>
      </w:pPr>
      <w:r w:rsidRPr="00C75377">
        <w:rPr>
          <w:rFonts w:ascii="Aptos" w:hAnsi="Aptos"/>
          <w:b/>
          <w:bCs/>
          <w:color w:val="85BD5F"/>
          <w:sz w:val="24"/>
          <w:szCs w:val="24"/>
        </w:rPr>
        <w:t>IMPORTANTE:</w:t>
      </w:r>
      <w:r w:rsidRPr="00C75377">
        <w:rPr>
          <w:rFonts w:ascii="Aptos" w:hAnsi="Aptos"/>
          <w:color w:val="595959" w:themeColor="text1" w:themeTint="A6"/>
          <w:sz w:val="24"/>
          <w:szCs w:val="24"/>
        </w:rPr>
        <w:t xml:space="preserve"> </w:t>
      </w:r>
      <w:r w:rsidR="002D098D" w:rsidRPr="002D098D">
        <w:rPr>
          <w:rFonts w:ascii="Aptos" w:hAnsi="Aptos"/>
          <w:color w:val="595959" w:themeColor="text1" w:themeTint="A6"/>
          <w:sz w:val="24"/>
          <w:szCs w:val="24"/>
        </w:rPr>
        <w:t xml:space="preserve">Válido únicamente para pagos realizados con Mercado Pago en Semana 1 de P3 (jueves 22/02 a las 17hs al miércoles 28/02 a las 20hs). Para proceder al pago en tres cuotas sin interés, deberás ingresar a la Web de Consultoras/es &gt; Oficina Virtual &gt; Mi Negocio &gt; &gt; Botón </w:t>
      </w:r>
      <w:r w:rsidR="002D098D" w:rsidRPr="002D098D">
        <w:rPr>
          <w:rFonts w:ascii="Aptos" w:hAnsi="Aptos"/>
          <w:color w:val="595959" w:themeColor="text1" w:themeTint="A6"/>
          <w:sz w:val="24"/>
          <w:szCs w:val="24"/>
        </w:rPr>
        <w:lastRenderedPageBreak/>
        <w:t xml:space="preserve">Mercado Pago &gt; Completar los datos de su Tarjeta de Crédito. Recién en este paso, el sistema dará la opción de 1 o 3 cuotas sin interés. Si su pago es rechazado por Mercado Pago es probable que su tarjeta tenga algún inconveniente. En caso suceda, comunicarse con Mercado Pago para conocer el motivo de rechazo. Just no realizará anulaciones por pagos mal realizados. </w:t>
      </w:r>
      <w:r w:rsidR="00F91B48" w:rsidRPr="00F91B48">
        <w:rPr>
          <w:rFonts w:ascii="Aptos" w:hAnsi="Aptos"/>
          <w:b/>
          <w:bCs/>
          <w:color w:val="85BD5F"/>
          <w:sz w:val="24"/>
          <w:szCs w:val="24"/>
        </w:rPr>
        <w:t>ATENCIÓN:</w:t>
      </w:r>
      <w:r w:rsidR="00F91B48" w:rsidRPr="00F91B48">
        <w:rPr>
          <w:rFonts w:ascii="Aptos" w:hAnsi="Aptos"/>
          <w:color w:val="595959" w:themeColor="text1" w:themeTint="A6"/>
          <w:sz w:val="24"/>
          <w:szCs w:val="24"/>
        </w:rPr>
        <w:t xml:space="preserve"> por nuevas disposiciones de Mercado Pago, las 3 Cuotas SIN INTERÉS, serán sólo aplicables para Tarjetas de Crédito Bancarizadas. Las tarjetas no Bancarizadas están habilitadas a las cuotas con interés. Tarjeta Naranja, es un ejemplo de tarjeta no emitida por una entidad bancaria. Solo aplica para pagar el pedido de esa misma semana.</w:t>
      </w:r>
    </w:p>
    <w:p w14:paraId="0C87E400" w14:textId="77777777" w:rsidR="00C57646" w:rsidRDefault="00C57646" w:rsidP="002D098D">
      <w:pPr>
        <w:jc w:val="both"/>
        <w:rPr>
          <w:rFonts w:ascii="Aptos" w:hAnsi="Aptos"/>
          <w:b/>
          <w:bCs/>
          <w:color w:val="595959" w:themeColor="text1" w:themeTint="A6"/>
          <w:sz w:val="24"/>
          <w:szCs w:val="24"/>
        </w:rPr>
      </w:pPr>
    </w:p>
    <w:p w14:paraId="66668F99" w14:textId="78205C75" w:rsidR="002D098D" w:rsidRPr="008D7F80" w:rsidRDefault="002D098D" w:rsidP="002D098D">
      <w:pPr>
        <w:jc w:val="both"/>
        <w:rPr>
          <w:rFonts w:ascii="Aptos" w:hAnsi="Aptos"/>
          <w:b/>
          <w:bCs/>
          <w:color w:val="595959" w:themeColor="text1" w:themeTint="A6"/>
          <w:sz w:val="24"/>
          <w:szCs w:val="24"/>
        </w:rPr>
      </w:pPr>
      <w:r>
        <w:rPr>
          <w:rFonts w:ascii="Aptos" w:hAnsi="Aptos"/>
          <w:b/>
          <w:bCs/>
          <w:color w:val="595959" w:themeColor="text1" w:themeTint="A6"/>
          <w:sz w:val="24"/>
          <w:szCs w:val="24"/>
        </w:rPr>
        <w:t>PROMO INCORPORACIÓN</w:t>
      </w:r>
      <w:r>
        <w:rPr>
          <w:rFonts w:ascii="Aptos" w:hAnsi="Aptos"/>
          <w:b/>
          <w:bCs/>
          <w:color w:val="595959" w:themeColor="text1" w:themeTint="A6"/>
          <w:sz w:val="28"/>
          <w:szCs w:val="28"/>
        </w:rPr>
        <w:t>_________</w:t>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t>_____________</w:t>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t>_____________</w:t>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t>_____________</w:t>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t>____</w:t>
      </w:r>
      <w:r w:rsidRPr="008D7F80">
        <w:rPr>
          <w:rFonts w:ascii="Aptos" w:hAnsi="Aptos"/>
          <w:b/>
          <w:bCs/>
          <w:color w:val="595959" w:themeColor="text1" w:themeTint="A6"/>
          <w:sz w:val="24"/>
          <w:szCs w:val="24"/>
        </w:rPr>
        <w:t xml:space="preserve"> </w:t>
      </w:r>
    </w:p>
    <w:p w14:paraId="6C67D516" w14:textId="0493E362" w:rsidR="002D098D" w:rsidRDefault="002D098D" w:rsidP="002D098D">
      <w:pPr>
        <w:jc w:val="both"/>
        <w:rPr>
          <w:rFonts w:ascii="Aptos" w:hAnsi="Aptos"/>
          <w:color w:val="595959" w:themeColor="text1" w:themeTint="A6"/>
          <w:sz w:val="24"/>
          <w:szCs w:val="24"/>
        </w:rPr>
      </w:pPr>
      <w:r w:rsidRPr="00C75377">
        <w:rPr>
          <w:rFonts w:ascii="Aptos" w:hAnsi="Aptos"/>
          <w:b/>
          <w:bCs/>
          <w:color w:val="85BD5F"/>
          <w:sz w:val="24"/>
          <w:szCs w:val="24"/>
        </w:rPr>
        <w:t>IMPORTANTE:</w:t>
      </w:r>
      <w:r w:rsidRPr="00C75377">
        <w:rPr>
          <w:rFonts w:ascii="Aptos" w:hAnsi="Aptos"/>
          <w:color w:val="595959" w:themeColor="text1" w:themeTint="A6"/>
          <w:sz w:val="24"/>
          <w:szCs w:val="24"/>
        </w:rPr>
        <w:t xml:space="preserve"> </w:t>
      </w:r>
      <w:r w:rsidRPr="002D098D">
        <w:rPr>
          <w:rFonts w:ascii="Aptos" w:hAnsi="Aptos"/>
          <w:color w:val="595959" w:themeColor="text1" w:themeTint="A6"/>
          <w:sz w:val="24"/>
          <w:szCs w:val="24"/>
        </w:rPr>
        <w:t xml:space="preserve">Aquella persona que se incorpore como consultor/a Just durante Período 3 podrá acceder al Kit de Negocio Express sin cargo, ingresando a la web y eligiendo la opción de Kit de Negocio Express. El Kit de Negocio Express incluye un (1) set de muestras de una vida saludable con 20 </w:t>
      </w:r>
      <w:proofErr w:type="spellStart"/>
      <w:r w:rsidRPr="002D098D">
        <w:rPr>
          <w:rFonts w:ascii="Aptos" w:hAnsi="Aptos"/>
          <w:color w:val="595959" w:themeColor="text1" w:themeTint="A6"/>
          <w:sz w:val="24"/>
          <w:szCs w:val="24"/>
        </w:rPr>
        <w:t>pouchs</w:t>
      </w:r>
      <w:proofErr w:type="spellEnd"/>
      <w:r w:rsidRPr="002D098D">
        <w:rPr>
          <w:rFonts w:ascii="Aptos" w:hAnsi="Aptos"/>
          <w:color w:val="595959" w:themeColor="text1" w:themeTint="A6"/>
          <w:sz w:val="24"/>
          <w:szCs w:val="24"/>
        </w:rPr>
        <w:t xml:space="preserve"> de muestras y un neceser cristal. El costo de la incorporación es cero (no suma PVP ni bonifica). A las 4 semanas de ingreso si la incorporada alcanza una venta de $78.500, puede comprar el Kit de Negocio Básico a costo cero. La persona incorporada participa del Programa de Pasos y de todas las promociones vigentes. Participan las reincorporaciones de más de dos años.</w:t>
      </w:r>
    </w:p>
    <w:p w14:paraId="200E5AA4" w14:textId="77777777" w:rsidR="00C57646" w:rsidRDefault="00C57646" w:rsidP="002D098D">
      <w:pPr>
        <w:jc w:val="both"/>
        <w:rPr>
          <w:rFonts w:ascii="Aptos" w:hAnsi="Aptos"/>
          <w:b/>
          <w:bCs/>
          <w:color w:val="595959" w:themeColor="text1" w:themeTint="A6"/>
          <w:sz w:val="24"/>
          <w:szCs w:val="24"/>
        </w:rPr>
      </w:pPr>
    </w:p>
    <w:p w14:paraId="1709B58C" w14:textId="570CC5D5" w:rsidR="002D098D" w:rsidRPr="008D7F80" w:rsidRDefault="002D098D" w:rsidP="002D098D">
      <w:pPr>
        <w:jc w:val="both"/>
        <w:rPr>
          <w:rFonts w:ascii="Aptos" w:hAnsi="Aptos"/>
          <w:b/>
          <w:bCs/>
          <w:color w:val="595959" w:themeColor="text1" w:themeTint="A6"/>
          <w:sz w:val="24"/>
          <w:szCs w:val="24"/>
        </w:rPr>
      </w:pPr>
      <w:r>
        <w:rPr>
          <w:rFonts w:ascii="Aptos" w:hAnsi="Aptos"/>
          <w:b/>
          <w:bCs/>
          <w:color w:val="595959" w:themeColor="text1" w:themeTint="A6"/>
          <w:sz w:val="24"/>
          <w:szCs w:val="24"/>
        </w:rPr>
        <w:t>PROMO NUEVOS CONSULTORES</w:t>
      </w:r>
      <w:r>
        <w:rPr>
          <w:rFonts w:ascii="Aptos" w:hAnsi="Aptos"/>
          <w:b/>
          <w:bCs/>
          <w:color w:val="595959" w:themeColor="text1" w:themeTint="A6"/>
          <w:sz w:val="28"/>
          <w:szCs w:val="28"/>
        </w:rPr>
        <w:t>_________</w:t>
      </w:r>
      <w:r>
        <w:rPr>
          <w:rFonts w:ascii="Aptos" w:hAnsi="Aptos"/>
          <w:b/>
          <w:bCs/>
          <w:color w:val="595959" w:themeColor="text1" w:themeTint="A6"/>
          <w:sz w:val="28"/>
          <w:szCs w:val="28"/>
        </w:rPr>
        <w:softHyphen/>
        <w:t>__________</w:t>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t>___________</w:t>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r>
      <w:r>
        <w:rPr>
          <w:rFonts w:ascii="Aptos" w:hAnsi="Aptos"/>
          <w:b/>
          <w:bCs/>
          <w:color w:val="595959" w:themeColor="text1" w:themeTint="A6"/>
          <w:sz w:val="28"/>
          <w:szCs w:val="28"/>
        </w:rPr>
        <w:softHyphen/>
        <w:t>_________________</w:t>
      </w:r>
      <w:r w:rsidRPr="008D7F80">
        <w:rPr>
          <w:rFonts w:ascii="Aptos" w:hAnsi="Aptos"/>
          <w:b/>
          <w:bCs/>
          <w:color w:val="595959" w:themeColor="text1" w:themeTint="A6"/>
          <w:sz w:val="24"/>
          <w:szCs w:val="24"/>
        </w:rPr>
        <w:t xml:space="preserve"> </w:t>
      </w:r>
    </w:p>
    <w:p w14:paraId="6DFC8036" w14:textId="36EB6EA5" w:rsidR="002D098D" w:rsidRPr="00C75377" w:rsidRDefault="002D098D" w:rsidP="002D098D">
      <w:pPr>
        <w:jc w:val="both"/>
        <w:rPr>
          <w:rFonts w:ascii="Aptos" w:hAnsi="Aptos"/>
          <w:color w:val="595959" w:themeColor="text1" w:themeTint="A6"/>
          <w:sz w:val="24"/>
          <w:szCs w:val="24"/>
        </w:rPr>
      </w:pPr>
      <w:r w:rsidRPr="00C75377">
        <w:rPr>
          <w:rFonts w:ascii="Aptos" w:hAnsi="Aptos"/>
          <w:b/>
          <w:bCs/>
          <w:color w:val="85BD5F"/>
          <w:sz w:val="24"/>
          <w:szCs w:val="24"/>
        </w:rPr>
        <w:t>IMPORTANTE:</w:t>
      </w:r>
      <w:r w:rsidRPr="00C75377">
        <w:rPr>
          <w:rFonts w:ascii="Aptos" w:hAnsi="Aptos"/>
          <w:color w:val="595959" w:themeColor="text1" w:themeTint="A6"/>
          <w:sz w:val="24"/>
          <w:szCs w:val="24"/>
        </w:rPr>
        <w:t xml:space="preserve"> </w:t>
      </w:r>
      <w:r w:rsidRPr="002D098D">
        <w:rPr>
          <w:rFonts w:ascii="Aptos" w:hAnsi="Aptos"/>
          <w:color w:val="595959" w:themeColor="text1" w:themeTint="A6"/>
          <w:sz w:val="24"/>
          <w:szCs w:val="24"/>
        </w:rPr>
        <w:t xml:space="preserve">Aquella persona que se incorpore como consultor/a Just durante Período 3 podrá acceder al Kit de Negocio Básico sin cargo, siempre y cuando realice un pedido de $40.000 en su semana de inicio. </w:t>
      </w:r>
      <w:proofErr w:type="gramStart"/>
      <w:r w:rsidRPr="002D098D">
        <w:rPr>
          <w:rFonts w:ascii="Aptos" w:hAnsi="Aptos"/>
          <w:color w:val="595959" w:themeColor="text1" w:themeTint="A6"/>
          <w:sz w:val="24"/>
          <w:szCs w:val="24"/>
        </w:rPr>
        <w:t>Además</w:t>
      </w:r>
      <w:proofErr w:type="gramEnd"/>
      <w:r w:rsidRPr="002D098D">
        <w:rPr>
          <w:rFonts w:ascii="Aptos" w:hAnsi="Aptos"/>
          <w:color w:val="595959" w:themeColor="text1" w:themeTint="A6"/>
          <w:sz w:val="24"/>
          <w:szCs w:val="24"/>
        </w:rPr>
        <w:t xml:space="preserve"> recibirá $6000 Just </w:t>
      </w:r>
      <w:proofErr w:type="spellStart"/>
      <w:r w:rsidRPr="002D098D">
        <w:rPr>
          <w:rFonts w:ascii="Aptos" w:hAnsi="Aptos"/>
          <w:color w:val="595959" w:themeColor="text1" w:themeTint="A6"/>
          <w:sz w:val="24"/>
          <w:szCs w:val="24"/>
        </w:rPr>
        <w:t>Coins</w:t>
      </w:r>
      <w:proofErr w:type="spellEnd"/>
      <w:r w:rsidRPr="002D098D">
        <w:rPr>
          <w:rFonts w:ascii="Aptos" w:hAnsi="Aptos"/>
          <w:color w:val="595959" w:themeColor="text1" w:themeTint="A6"/>
          <w:sz w:val="24"/>
          <w:szCs w:val="24"/>
        </w:rPr>
        <w:t xml:space="preserve"> para utilizar durante P3. Los Just </w:t>
      </w:r>
      <w:proofErr w:type="spellStart"/>
      <w:r w:rsidRPr="002D098D">
        <w:rPr>
          <w:rFonts w:ascii="Aptos" w:hAnsi="Aptos"/>
          <w:color w:val="595959" w:themeColor="text1" w:themeTint="A6"/>
          <w:sz w:val="24"/>
          <w:szCs w:val="24"/>
        </w:rPr>
        <w:t>Coins</w:t>
      </w:r>
      <w:proofErr w:type="spellEnd"/>
      <w:r w:rsidRPr="002D098D">
        <w:rPr>
          <w:rFonts w:ascii="Aptos" w:hAnsi="Aptos"/>
          <w:color w:val="595959" w:themeColor="text1" w:themeTint="A6"/>
          <w:sz w:val="24"/>
          <w:szCs w:val="24"/>
        </w:rPr>
        <w:t xml:space="preserve"> se acreditarán al cierre de la semana de ingreso. Los ingresos de S4 tendrán posibilidad de usarlos hasta S1 de P4. Participan las reincorporaciones de más de dos años.</w:t>
      </w:r>
    </w:p>
    <w:sectPr w:rsidR="002D098D" w:rsidRPr="00C75377" w:rsidSect="00ED0EEC">
      <w:pgSz w:w="11906" w:h="16838"/>
      <w:pgMar w:top="568" w:right="849"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377"/>
    <w:rsid w:val="0007525C"/>
    <w:rsid w:val="00083966"/>
    <w:rsid w:val="00131D04"/>
    <w:rsid w:val="0014701C"/>
    <w:rsid w:val="00167DD5"/>
    <w:rsid w:val="001E13EF"/>
    <w:rsid w:val="002D098D"/>
    <w:rsid w:val="00313512"/>
    <w:rsid w:val="00344876"/>
    <w:rsid w:val="003D0AAD"/>
    <w:rsid w:val="00415D24"/>
    <w:rsid w:val="004318D4"/>
    <w:rsid w:val="004F1DFC"/>
    <w:rsid w:val="00601A53"/>
    <w:rsid w:val="00770BA7"/>
    <w:rsid w:val="007B0310"/>
    <w:rsid w:val="008D7F80"/>
    <w:rsid w:val="00B00474"/>
    <w:rsid w:val="00C57646"/>
    <w:rsid w:val="00C64E01"/>
    <w:rsid w:val="00C75377"/>
    <w:rsid w:val="00CE1CE2"/>
    <w:rsid w:val="00EA32CA"/>
    <w:rsid w:val="00EC2ADC"/>
    <w:rsid w:val="00ED0EEC"/>
    <w:rsid w:val="00ED223A"/>
    <w:rsid w:val="00F2061B"/>
    <w:rsid w:val="00F91B4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B47FC"/>
  <w15:chartTrackingRefBased/>
  <w15:docId w15:val="{79574DF7-0728-414B-AB5A-9EF3D68E6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591548">
      <w:bodyDiv w:val="1"/>
      <w:marLeft w:val="0"/>
      <w:marRight w:val="0"/>
      <w:marTop w:val="0"/>
      <w:marBottom w:val="0"/>
      <w:divBdr>
        <w:top w:val="none" w:sz="0" w:space="0" w:color="auto"/>
        <w:left w:val="none" w:sz="0" w:space="0" w:color="auto"/>
        <w:bottom w:val="none" w:sz="0" w:space="0" w:color="auto"/>
        <w:right w:val="none" w:sz="0" w:space="0" w:color="auto"/>
      </w:divBdr>
    </w:div>
    <w:div w:id="810750904">
      <w:bodyDiv w:val="1"/>
      <w:marLeft w:val="0"/>
      <w:marRight w:val="0"/>
      <w:marTop w:val="0"/>
      <w:marBottom w:val="0"/>
      <w:divBdr>
        <w:top w:val="none" w:sz="0" w:space="0" w:color="auto"/>
        <w:left w:val="none" w:sz="0" w:space="0" w:color="auto"/>
        <w:bottom w:val="none" w:sz="0" w:space="0" w:color="auto"/>
        <w:right w:val="none" w:sz="0" w:space="0" w:color="auto"/>
      </w:divBdr>
    </w:div>
    <w:div w:id="1077362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783</Words>
  <Characters>4312</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Ruiz</dc:creator>
  <cp:keywords/>
  <dc:description/>
  <cp:lastModifiedBy>Lorena Ruiz</cp:lastModifiedBy>
  <cp:revision>18</cp:revision>
  <cp:lastPrinted>2024-02-23T11:50:00Z</cp:lastPrinted>
  <dcterms:created xsi:type="dcterms:W3CDTF">2023-10-06T18:26:00Z</dcterms:created>
  <dcterms:modified xsi:type="dcterms:W3CDTF">2024-02-23T11:51:00Z</dcterms:modified>
</cp:coreProperties>
</file>